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D9" w:rsidRDefault="00EA3ED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noProof/>
          <w:sz w:val="28"/>
        </w:rPr>
        <w:drawing>
          <wp:inline distT="0" distB="0" distL="0" distR="0">
            <wp:extent cx="2381250" cy="100012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0E3" w:rsidRPr="00CC4BCC" w:rsidRDefault="00EA3ED6" w:rsidP="00CC4BCC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Управление Росреестра по Республике Адыгея</w:t>
      </w:r>
    </w:p>
    <w:p w:rsidR="00C31F4A" w:rsidRDefault="00C31F4A" w:rsidP="007B54FF">
      <w:pPr>
        <w:pStyle w:val="10"/>
        <w:rPr>
          <w:rFonts w:ascii="Times New Roman" w:hAnsi="Times New Roman"/>
          <w:b w:val="0"/>
          <w:color w:val="auto"/>
          <w:sz w:val="28"/>
          <w:szCs w:val="28"/>
        </w:rPr>
      </w:pPr>
    </w:p>
    <w:p w:rsidR="00B545E7" w:rsidRDefault="0096741A" w:rsidP="0096741A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 xml:space="preserve">Утверждена </w:t>
      </w:r>
      <w:r w:rsidRPr="0096741A">
        <w:rPr>
          <w:rFonts w:ascii="Times New Roman" w:hAnsi="Times New Roman"/>
          <w:b/>
          <w:color w:val="auto"/>
          <w:sz w:val="28"/>
          <w:szCs w:val="28"/>
        </w:rPr>
        <w:t>новая кадастровая стоимость для «земель населенных пунктов»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 Адыгеи</w:t>
      </w:r>
    </w:p>
    <w:p w:rsidR="0096741A" w:rsidRDefault="0096741A" w:rsidP="0096741A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r w:rsidRPr="0096741A">
        <w:rPr>
          <w:rFonts w:ascii="Times New Roman" w:hAnsi="Times New Roman"/>
          <w:color w:val="auto"/>
          <w:sz w:val="28"/>
          <w:szCs w:val="28"/>
        </w:rPr>
        <w:t xml:space="preserve">Приказом </w:t>
      </w:r>
      <w:r>
        <w:rPr>
          <w:rFonts w:ascii="Times New Roman" w:hAnsi="Times New Roman"/>
          <w:color w:val="auto"/>
          <w:sz w:val="28"/>
          <w:szCs w:val="28"/>
        </w:rPr>
        <w:t>Комитета Республики Адыгея по имущественным отношениям от 18.10.2021 №328 утверждены результаты определения кадастровой стоимости земельных участков категории земель «земли населенных пунктов» на территории Республики Адыгея.</w:t>
      </w:r>
    </w:p>
    <w:p w:rsidR="0096741A" w:rsidRDefault="0096741A" w:rsidP="0096741A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По информации</w:t>
      </w:r>
      <w:r w:rsidR="003D69B9">
        <w:rPr>
          <w:rFonts w:ascii="Times New Roman" w:hAnsi="Times New Roman"/>
          <w:color w:val="auto"/>
          <w:sz w:val="28"/>
          <w:szCs w:val="28"/>
        </w:rPr>
        <w:t xml:space="preserve"> Государственного бюджетного учреждения Республики Адыгея «Адыгейский республиканский центр государственной кадастровой оценки» (далее – Учреждение) </w:t>
      </w:r>
      <w:r w:rsidR="00A63BA7">
        <w:rPr>
          <w:rFonts w:ascii="Times New Roman" w:hAnsi="Times New Roman"/>
          <w:color w:val="auto"/>
          <w:sz w:val="28"/>
          <w:szCs w:val="28"/>
        </w:rPr>
        <w:t>кадастровая стоимость определена в отношении 186056 объектов недвижимости.</w:t>
      </w:r>
    </w:p>
    <w:p w:rsidR="003D69B9" w:rsidRDefault="003D69B9" w:rsidP="0096741A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Результаты определения кадастровой стоимости размещены на официальном сайте исполнительных органов государственной власти Республики Адыгея, а также на сайте Учреждения и будут применяться с 01 января 2022 года.</w:t>
      </w:r>
    </w:p>
    <w:p w:rsidR="00211376" w:rsidRPr="00211376" w:rsidRDefault="00211376" w:rsidP="00211376">
      <w:pPr>
        <w:widowControl w:val="0"/>
        <w:shd w:val="clear" w:color="auto" w:fill="FFFFFF"/>
        <w:suppressAutoHyphens/>
        <w:spacing w:after="96" w:line="224" w:lineRule="atLeast"/>
        <w:jc w:val="both"/>
        <w:rPr>
          <w:rFonts w:ascii="Times New Roman" w:eastAsia="Calibri" w:hAnsi="Times New Roman"/>
          <w:noProof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Как отметил заместитель руководителя Управления Росреестра по Республике Адыгея Эдуард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Куиз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, </w:t>
      </w:r>
      <w:r>
        <w:rPr>
          <w:rFonts w:ascii="Times New Roman" w:eastAsia="Calibri" w:hAnsi="Times New Roman"/>
          <w:noProof/>
          <w:color w:val="auto"/>
          <w:sz w:val="28"/>
          <w:szCs w:val="28"/>
        </w:rPr>
        <w:t>р</w:t>
      </w:r>
      <w:r w:rsidRPr="00211376">
        <w:rPr>
          <w:rFonts w:ascii="Times New Roman" w:eastAsia="Calibri" w:hAnsi="Times New Roman"/>
          <w:noProof/>
          <w:color w:val="auto"/>
          <w:sz w:val="28"/>
          <w:szCs w:val="28"/>
        </w:rPr>
        <w:t>езультаты кадастровой оценки объектов недвижимости важны для каждого гражданина</w:t>
      </w:r>
      <w:r w:rsidR="00291A33">
        <w:rPr>
          <w:rFonts w:ascii="Times New Roman" w:eastAsia="Calibri" w:hAnsi="Times New Roman"/>
          <w:noProof/>
          <w:color w:val="auto"/>
          <w:sz w:val="28"/>
          <w:szCs w:val="28"/>
        </w:rPr>
        <w:t xml:space="preserve"> и организации</w:t>
      </w:r>
      <w:r w:rsidRPr="00211376">
        <w:rPr>
          <w:rFonts w:ascii="Times New Roman" w:eastAsia="Calibri" w:hAnsi="Times New Roman"/>
          <w:noProof/>
          <w:color w:val="auto"/>
          <w:sz w:val="28"/>
          <w:szCs w:val="28"/>
        </w:rPr>
        <w:t>. От нее зависит сумма налога, которую ежегодно оп</w:t>
      </w:r>
      <w:r w:rsidR="00A63BA7">
        <w:rPr>
          <w:rFonts w:ascii="Times New Roman" w:eastAsia="Calibri" w:hAnsi="Times New Roman"/>
          <w:noProof/>
          <w:color w:val="auto"/>
          <w:sz w:val="28"/>
          <w:szCs w:val="28"/>
        </w:rPr>
        <w:t>лачивают собственники земельных участков</w:t>
      </w:r>
      <w:r w:rsidRPr="00211376">
        <w:rPr>
          <w:rFonts w:ascii="Times New Roman" w:eastAsia="Calibri" w:hAnsi="Times New Roman"/>
          <w:noProof/>
          <w:color w:val="auto"/>
          <w:sz w:val="28"/>
          <w:szCs w:val="28"/>
        </w:rPr>
        <w:t xml:space="preserve">, </w:t>
      </w:r>
      <w:r w:rsidR="00A63BA7">
        <w:rPr>
          <w:rFonts w:ascii="Times New Roman" w:eastAsia="Calibri" w:hAnsi="Times New Roman"/>
          <w:noProof/>
          <w:color w:val="auto"/>
          <w:sz w:val="28"/>
          <w:szCs w:val="28"/>
        </w:rPr>
        <w:t xml:space="preserve">зданий, сооружений и других объектов недвижимости. </w:t>
      </w:r>
      <w:r w:rsidRPr="00211376">
        <w:rPr>
          <w:rFonts w:ascii="Times New Roman" w:eastAsia="Calibri" w:hAnsi="Times New Roman"/>
          <w:noProof/>
          <w:color w:val="auto"/>
          <w:sz w:val="28"/>
          <w:szCs w:val="28"/>
        </w:rPr>
        <w:t xml:space="preserve">Также кадастровая стоимость используется при расчете </w:t>
      </w:r>
      <w:r w:rsidR="00A63BA7" w:rsidRPr="00211376">
        <w:rPr>
          <w:rFonts w:ascii="Times New Roman" w:eastAsia="Calibri" w:hAnsi="Times New Roman"/>
          <w:noProof/>
          <w:color w:val="auto"/>
          <w:sz w:val="28"/>
          <w:szCs w:val="28"/>
        </w:rPr>
        <w:t>вык</w:t>
      </w:r>
      <w:r w:rsidR="00A63BA7">
        <w:rPr>
          <w:rFonts w:ascii="Times New Roman" w:eastAsia="Calibri" w:hAnsi="Times New Roman"/>
          <w:noProof/>
          <w:color w:val="auto"/>
          <w:sz w:val="28"/>
          <w:szCs w:val="28"/>
        </w:rPr>
        <w:t xml:space="preserve">упа земельного участка, арендных платежей, </w:t>
      </w:r>
      <w:r w:rsidR="00A63BA7" w:rsidRPr="00211376">
        <w:rPr>
          <w:rFonts w:ascii="Times New Roman" w:eastAsia="Calibri" w:hAnsi="Times New Roman"/>
          <w:noProof/>
          <w:color w:val="auto"/>
          <w:sz w:val="28"/>
          <w:szCs w:val="28"/>
        </w:rPr>
        <w:t xml:space="preserve"> </w:t>
      </w:r>
      <w:r w:rsidR="00291A33">
        <w:rPr>
          <w:rFonts w:ascii="Times New Roman" w:eastAsia="Calibri" w:hAnsi="Times New Roman"/>
          <w:noProof/>
          <w:color w:val="auto"/>
          <w:sz w:val="28"/>
          <w:szCs w:val="28"/>
        </w:rPr>
        <w:t>административных штрафов</w:t>
      </w:r>
      <w:r w:rsidRPr="00211376">
        <w:rPr>
          <w:rFonts w:ascii="Times New Roman" w:eastAsia="Calibri" w:hAnsi="Times New Roman"/>
          <w:noProof/>
          <w:color w:val="auto"/>
          <w:sz w:val="28"/>
          <w:szCs w:val="28"/>
        </w:rPr>
        <w:t xml:space="preserve"> з</w:t>
      </w:r>
      <w:bookmarkStart w:id="0" w:name="_GoBack"/>
      <w:bookmarkEnd w:id="0"/>
      <w:r w:rsidRPr="00211376">
        <w:rPr>
          <w:rFonts w:ascii="Times New Roman" w:eastAsia="Calibri" w:hAnsi="Times New Roman"/>
          <w:noProof/>
          <w:color w:val="auto"/>
          <w:sz w:val="28"/>
          <w:szCs w:val="28"/>
        </w:rPr>
        <w:t xml:space="preserve">а нарушение земельного законодательства. </w:t>
      </w:r>
    </w:p>
    <w:p w:rsidR="00726731" w:rsidRPr="00211376" w:rsidRDefault="00211376" w:rsidP="00B545E7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Cs/>
          <w:color w:val="auto"/>
          <w:sz w:val="28"/>
          <w:szCs w:val="28"/>
        </w:rPr>
      </w:pPr>
      <w:r w:rsidRPr="00211376">
        <w:rPr>
          <w:rFonts w:ascii="Times New Roman" w:hAnsi="Times New Roman"/>
          <w:bCs/>
          <w:color w:val="auto"/>
          <w:sz w:val="28"/>
          <w:szCs w:val="28"/>
        </w:rPr>
        <w:t>Материал подготовлен Управлением Росреестра по Республике Адыгея</w:t>
      </w:r>
    </w:p>
    <w:p w:rsidR="00705638" w:rsidRPr="00A21BEE" w:rsidRDefault="00705638" w:rsidP="00B545E7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A21BEE">
        <w:rPr>
          <w:rFonts w:ascii="Times New Roman" w:hAnsi="Times New Roman"/>
          <w:b/>
          <w:bCs/>
          <w:color w:val="auto"/>
          <w:sz w:val="28"/>
          <w:szCs w:val="28"/>
        </w:rPr>
        <w:t>-------------------------------------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Контакты для СМИ: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 xml:space="preserve">Пресс-служба Управления Росреестра по Республике Адыгея 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(8772)56-02-48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01_upr@rosreestr.ru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www.rosreestr.gov.ru</w:t>
      </w:r>
    </w:p>
    <w:p w:rsidR="0093724C" w:rsidRPr="00CC4BCC" w:rsidRDefault="00705638" w:rsidP="00CC4BCC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 xml:space="preserve">385000, Майкоп, ул. </w:t>
      </w:r>
      <w:proofErr w:type="spellStart"/>
      <w:r w:rsidRPr="00705638">
        <w:rPr>
          <w:rFonts w:ascii="Times New Roman" w:hAnsi="Times New Roman"/>
          <w:color w:val="auto"/>
          <w:sz w:val="24"/>
          <w:szCs w:val="24"/>
        </w:rPr>
        <w:t>Краснооктябрьская</w:t>
      </w:r>
      <w:proofErr w:type="spellEnd"/>
      <w:r w:rsidRPr="00705638">
        <w:rPr>
          <w:rFonts w:ascii="Times New Roman" w:hAnsi="Times New Roman"/>
          <w:color w:val="auto"/>
          <w:sz w:val="24"/>
          <w:szCs w:val="24"/>
        </w:rPr>
        <w:t>, д. 44</w:t>
      </w:r>
    </w:p>
    <w:sectPr w:rsidR="0093724C" w:rsidRPr="00CC4BCC">
      <w:pgSz w:w="11908" w:h="16848"/>
      <w:pgMar w:top="850" w:right="850" w:bottom="850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2612B"/>
    <w:multiLevelType w:val="hybridMultilevel"/>
    <w:tmpl w:val="0B040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D9"/>
    <w:rsid w:val="000C3F79"/>
    <w:rsid w:val="000E6BE8"/>
    <w:rsid w:val="00122ED9"/>
    <w:rsid w:val="00200EBC"/>
    <w:rsid w:val="00211376"/>
    <w:rsid w:val="00215C1C"/>
    <w:rsid w:val="00291A33"/>
    <w:rsid w:val="003950A6"/>
    <w:rsid w:val="003A0B61"/>
    <w:rsid w:val="003D69B9"/>
    <w:rsid w:val="003F507B"/>
    <w:rsid w:val="0043058A"/>
    <w:rsid w:val="0045550D"/>
    <w:rsid w:val="00492FE6"/>
    <w:rsid w:val="00493061"/>
    <w:rsid w:val="00497C2E"/>
    <w:rsid w:val="004A7A9E"/>
    <w:rsid w:val="005120E3"/>
    <w:rsid w:val="005475ED"/>
    <w:rsid w:val="005935CF"/>
    <w:rsid w:val="005A4CA7"/>
    <w:rsid w:val="005E2402"/>
    <w:rsid w:val="006308A4"/>
    <w:rsid w:val="006358B7"/>
    <w:rsid w:val="0064209B"/>
    <w:rsid w:val="006454EA"/>
    <w:rsid w:val="00650164"/>
    <w:rsid w:val="00650E0F"/>
    <w:rsid w:val="0066249C"/>
    <w:rsid w:val="006C021B"/>
    <w:rsid w:val="006C0B6C"/>
    <w:rsid w:val="006E485D"/>
    <w:rsid w:val="00705638"/>
    <w:rsid w:val="00726731"/>
    <w:rsid w:val="0075656F"/>
    <w:rsid w:val="00784A8A"/>
    <w:rsid w:val="007A5CC3"/>
    <w:rsid w:val="007B54FF"/>
    <w:rsid w:val="007D3282"/>
    <w:rsid w:val="007E2DF6"/>
    <w:rsid w:val="007E7F98"/>
    <w:rsid w:val="007F3C65"/>
    <w:rsid w:val="00846A3B"/>
    <w:rsid w:val="008772E8"/>
    <w:rsid w:val="008B203C"/>
    <w:rsid w:val="00913B0D"/>
    <w:rsid w:val="0093724C"/>
    <w:rsid w:val="0096741A"/>
    <w:rsid w:val="009779A8"/>
    <w:rsid w:val="0098212C"/>
    <w:rsid w:val="00A0095A"/>
    <w:rsid w:val="00A07AB8"/>
    <w:rsid w:val="00A21BEE"/>
    <w:rsid w:val="00A63BA7"/>
    <w:rsid w:val="00A936EE"/>
    <w:rsid w:val="00AD5B76"/>
    <w:rsid w:val="00B0260F"/>
    <w:rsid w:val="00B36A06"/>
    <w:rsid w:val="00B545E7"/>
    <w:rsid w:val="00BC6916"/>
    <w:rsid w:val="00C31F4A"/>
    <w:rsid w:val="00C83E41"/>
    <w:rsid w:val="00CA4A42"/>
    <w:rsid w:val="00CA704B"/>
    <w:rsid w:val="00CB6B66"/>
    <w:rsid w:val="00CC4BCC"/>
    <w:rsid w:val="00D669E9"/>
    <w:rsid w:val="00DA3845"/>
    <w:rsid w:val="00DB2326"/>
    <w:rsid w:val="00E14F62"/>
    <w:rsid w:val="00E25958"/>
    <w:rsid w:val="00E355A4"/>
    <w:rsid w:val="00E378AA"/>
    <w:rsid w:val="00E75509"/>
    <w:rsid w:val="00EA3ED6"/>
    <w:rsid w:val="00EE01B2"/>
    <w:rsid w:val="00F33752"/>
    <w:rsid w:val="00F4772B"/>
    <w:rsid w:val="00F8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Обычный1"/>
    <w:link w:val="15"/>
  </w:style>
  <w:style w:type="character" w:customStyle="1" w:styleId="15">
    <w:name w:val="Обычный1"/>
    <w:link w:val="14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16">
    <w:name w:val="Основной шрифт абзаца1"/>
  </w:style>
  <w:style w:type="paragraph" w:customStyle="1" w:styleId="17">
    <w:name w:val="Гиперссылка1"/>
    <w:link w:val="18"/>
    <w:rPr>
      <w:color w:val="0000FF"/>
      <w:u w:val="single"/>
    </w:rPr>
  </w:style>
  <w:style w:type="character" w:customStyle="1" w:styleId="18">
    <w:name w:val="Гиперссылка1"/>
    <w:link w:val="17"/>
    <w:rPr>
      <w:color w:val="0000FF"/>
      <w:u w:val="single"/>
    </w:rPr>
  </w:style>
  <w:style w:type="paragraph" w:customStyle="1" w:styleId="19">
    <w:name w:val="Основной шрифт абзаца1"/>
    <w:link w:val="1a"/>
  </w:style>
  <w:style w:type="character" w:customStyle="1" w:styleId="1a">
    <w:name w:val="Основной шрифт абзаца1"/>
    <w:link w:val="19"/>
  </w:style>
  <w:style w:type="paragraph" w:customStyle="1" w:styleId="extended-textshort">
    <w:name w:val="extended-text__short"/>
    <w:basedOn w:val="19"/>
    <w:link w:val="extended-textshort0"/>
  </w:style>
  <w:style w:type="character" w:customStyle="1" w:styleId="extended-textshort0">
    <w:name w:val="extended-text__short"/>
    <w:basedOn w:val="1a"/>
    <w:link w:val="extended-textshort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7"/>
    <w:rPr>
      <w:color w:val="0000FF"/>
      <w:u w:val="single"/>
    </w:rPr>
  </w:style>
  <w:style w:type="character" w:styleId="a7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b">
    <w:name w:val="toc 1"/>
    <w:next w:val="a"/>
    <w:link w:val="1c"/>
    <w:uiPriority w:val="39"/>
    <w:rPr>
      <w:rFonts w:ascii="XO Thames" w:hAnsi="XO Thames"/>
      <w:b/>
    </w:rPr>
  </w:style>
  <w:style w:type="character" w:customStyle="1" w:styleId="1c">
    <w:name w:val="Оглавление 1 Знак"/>
    <w:link w:val="1b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9">
    <w:name w:val="Обычный (веб) Знак"/>
    <w:basedOn w:val="1"/>
    <w:link w:val="a8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24">
    <w:name w:val="Основной шрифт абзаца2"/>
    <w:link w:val="25"/>
  </w:style>
  <w:style w:type="character" w:customStyle="1" w:styleId="25">
    <w:name w:val="Основной шрифт абзаца2"/>
    <w:link w:val="24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d">
    <w:name w:val="Обычный1"/>
    <w:link w:val="1e"/>
  </w:style>
  <w:style w:type="character" w:customStyle="1" w:styleId="1e">
    <w:name w:val="Обычный1"/>
    <w:link w:val="1d"/>
  </w:style>
  <w:style w:type="character" w:styleId="ae">
    <w:name w:val="Emphasis"/>
    <w:basedOn w:val="a0"/>
    <w:uiPriority w:val="20"/>
    <w:qFormat/>
    <w:rsid w:val="00493061"/>
    <w:rPr>
      <w:i/>
      <w:iCs/>
    </w:rPr>
  </w:style>
  <w:style w:type="character" w:customStyle="1" w:styleId="extendedtext-full">
    <w:name w:val="extendedtext-full"/>
    <w:basedOn w:val="a0"/>
    <w:rsid w:val="007E7F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Обычный1"/>
    <w:link w:val="15"/>
  </w:style>
  <w:style w:type="character" w:customStyle="1" w:styleId="15">
    <w:name w:val="Обычный1"/>
    <w:link w:val="14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16">
    <w:name w:val="Основной шрифт абзаца1"/>
  </w:style>
  <w:style w:type="paragraph" w:customStyle="1" w:styleId="17">
    <w:name w:val="Гиперссылка1"/>
    <w:link w:val="18"/>
    <w:rPr>
      <w:color w:val="0000FF"/>
      <w:u w:val="single"/>
    </w:rPr>
  </w:style>
  <w:style w:type="character" w:customStyle="1" w:styleId="18">
    <w:name w:val="Гиперссылка1"/>
    <w:link w:val="17"/>
    <w:rPr>
      <w:color w:val="0000FF"/>
      <w:u w:val="single"/>
    </w:rPr>
  </w:style>
  <w:style w:type="paragraph" w:customStyle="1" w:styleId="19">
    <w:name w:val="Основной шрифт абзаца1"/>
    <w:link w:val="1a"/>
  </w:style>
  <w:style w:type="character" w:customStyle="1" w:styleId="1a">
    <w:name w:val="Основной шрифт абзаца1"/>
    <w:link w:val="19"/>
  </w:style>
  <w:style w:type="paragraph" w:customStyle="1" w:styleId="extended-textshort">
    <w:name w:val="extended-text__short"/>
    <w:basedOn w:val="19"/>
    <w:link w:val="extended-textshort0"/>
  </w:style>
  <w:style w:type="character" w:customStyle="1" w:styleId="extended-textshort0">
    <w:name w:val="extended-text__short"/>
    <w:basedOn w:val="1a"/>
    <w:link w:val="extended-textshort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7"/>
    <w:rPr>
      <w:color w:val="0000FF"/>
      <w:u w:val="single"/>
    </w:rPr>
  </w:style>
  <w:style w:type="character" w:styleId="a7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b">
    <w:name w:val="toc 1"/>
    <w:next w:val="a"/>
    <w:link w:val="1c"/>
    <w:uiPriority w:val="39"/>
    <w:rPr>
      <w:rFonts w:ascii="XO Thames" w:hAnsi="XO Thames"/>
      <w:b/>
    </w:rPr>
  </w:style>
  <w:style w:type="character" w:customStyle="1" w:styleId="1c">
    <w:name w:val="Оглавление 1 Знак"/>
    <w:link w:val="1b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9">
    <w:name w:val="Обычный (веб) Знак"/>
    <w:basedOn w:val="1"/>
    <w:link w:val="a8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24">
    <w:name w:val="Основной шрифт абзаца2"/>
    <w:link w:val="25"/>
  </w:style>
  <w:style w:type="character" w:customStyle="1" w:styleId="25">
    <w:name w:val="Основной шрифт абзаца2"/>
    <w:link w:val="24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d">
    <w:name w:val="Обычный1"/>
    <w:link w:val="1e"/>
  </w:style>
  <w:style w:type="character" w:customStyle="1" w:styleId="1e">
    <w:name w:val="Обычный1"/>
    <w:link w:val="1d"/>
  </w:style>
  <w:style w:type="character" w:styleId="ae">
    <w:name w:val="Emphasis"/>
    <w:basedOn w:val="a0"/>
    <w:uiPriority w:val="20"/>
    <w:qFormat/>
    <w:rsid w:val="00493061"/>
    <w:rPr>
      <w:i/>
      <w:iCs/>
    </w:rPr>
  </w:style>
  <w:style w:type="character" w:customStyle="1" w:styleId="extendedtext-full">
    <w:name w:val="extendedtext-full"/>
    <w:basedOn w:val="a0"/>
    <w:rsid w:val="007E7F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3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cp:lastPrinted>2021-12-08T13:11:00Z</cp:lastPrinted>
  <dcterms:created xsi:type="dcterms:W3CDTF">2021-12-08T07:25:00Z</dcterms:created>
  <dcterms:modified xsi:type="dcterms:W3CDTF">2021-12-09T06:49:00Z</dcterms:modified>
</cp:coreProperties>
</file>